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齐心协力谱人文大爱  有序迈进奏收篇之歌</w:t>
      </w:r>
    </w:p>
    <w:p>
      <w:pPr>
        <w:jc w:val="center"/>
        <w:rPr>
          <w:rFonts w:ascii="楷体" w:hAnsi="楷体" w:eastAsia="楷体"/>
          <w:b/>
          <w:sz w:val="36"/>
          <w:szCs w:val="36"/>
        </w:rPr>
      </w:pPr>
      <w:r>
        <w:rPr>
          <w:rStyle w:val="8"/>
          <w:rFonts w:hint="eastAsia" w:ascii="楷体" w:hAnsi="楷体" w:eastAsia="楷体"/>
          <w:b w:val="0"/>
          <w:color w:val="000000"/>
          <w:sz w:val="30"/>
          <w:szCs w:val="30"/>
          <w:shd w:val="clear" w:color="auto" w:fill="FFFFFF"/>
        </w:rPr>
        <w:t>——包钢幼教处人文素养家园共育共治项目实现全覆盖综述</w:t>
      </w:r>
    </w:p>
    <w:p>
      <w:pPr>
        <w:jc w:val="center"/>
        <w:rPr>
          <w:rFonts w:ascii="华文中宋" w:hAnsi="华文中宋" w:eastAsia="华文中宋"/>
          <w:sz w:val="36"/>
          <w:szCs w:val="36"/>
        </w:rPr>
      </w:pPr>
    </w:p>
    <w:p>
      <w:pPr>
        <w:ind w:firstLine="560" w:firstLineChars="200"/>
        <w:rPr>
          <w:rFonts w:asciiTheme="minorEastAsia" w:hAnsiTheme="minorEastAsia"/>
          <w:sz w:val="28"/>
          <w:szCs w:val="28"/>
        </w:rPr>
      </w:pPr>
      <w:r>
        <w:rPr>
          <w:rFonts w:hint="eastAsia" w:asciiTheme="minorEastAsia" w:hAnsiTheme="minorEastAsia"/>
          <w:sz w:val="28"/>
          <w:szCs w:val="28"/>
        </w:rPr>
        <w:t>风吹草儿在摇，</w:t>
      </w:r>
    </w:p>
    <w:p>
      <w:pPr>
        <w:ind w:firstLine="560" w:firstLineChars="200"/>
        <w:rPr>
          <w:rFonts w:asciiTheme="minorEastAsia" w:hAnsiTheme="minorEastAsia"/>
          <w:sz w:val="28"/>
          <w:szCs w:val="28"/>
        </w:rPr>
      </w:pPr>
      <w:r>
        <w:rPr>
          <w:rFonts w:hint="eastAsia" w:asciiTheme="minorEastAsia" w:hAnsiTheme="minorEastAsia"/>
          <w:sz w:val="28"/>
          <w:szCs w:val="28"/>
        </w:rPr>
        <w:t>雨打芭蕉在笑，</w:t>
      </w:r>
    </w:p>
    <w:p>
      <w:pPr>
        <w:ind w:firstLine="560" w:firstLineChars="200"/>
        <w:rPr>
          <w:rFonts w:asciiTheme="minorEastAsia" w:hAnsiTheme="minorEastAsia"/>
          <w:sz w:val="28"/>
          <w:szCs w:val="28"/>
        </w:rPr>
      </w:pPr>
      <w:r>
        <w:rPr>
          <w:rFonts w:hint="eastAsia" w:asciiTheme="minorEastAsia" w:hAnsiTheme="minorEastAsia"/>
          <w:sz w:val="28"/>
          <w:szCs w:val="28"/>
        </w:rPr>
        <w:t>所有生命都在呼唤，</w:t>
      </w:r>
    </w:p>
    <w:p>
      <w:pPr>
        <w:ind w:firstLine="560" w:firstLineChars="200"/>
        <w:rPr>
          <w:rFonts w:asciiTheme="minorEastAsia" w:hAnsiTheme="minorEastAsia"/>
          <w:sz w:val="28"/>
          <w:szCs w:val="28"/>
        </w:rPr>
      </w:pPr>
      <w:r>
        <w:rPr>
          <w:rFonts w:hint="eastAsia" w:asciiTheme="minorEastAsia" w:hAnsiTheme="minorEastAsia"/>
          <w:sz w:val="28"/>
          <w:szCs w:val="28"/>
        </w:rPr>
        <w:t>健康多重要。</w:t>
      </w:r>
      <w:bookmarkStart w:id="0" w:name="_GoBack"/>
      <w:bookmarkEnd w:id="0"/>
    </w:p>
    <w:p>
      <w:pPr>
        <w:ind w:firstLine="560" w:firstLineChars="200"/>
        <w:rPr>
          <w:rFonts w:asciiTheme="minorEastAsia" w:hAnsiTheme="minorEastAsia"/>
          <w:sz w:val="28"/>
          <w:szCs w:val="28"/>
        </w:rPr>
      </w:pPr>
      <w:r>
        <w:rPr>
          <w:rFonts w:hint="eastAsia" w:asciiTheme="minorEastAsia" w:hAnsiTheme="minorEastAsia"/>
          <w:sz w:val="28"/>
          <w:szCs w:val="28"/>
        </w:rPr>
        <w:t>满园的花儿绽放，</w:t>
      </w:r>
    </w:p>
    <w:p>
      <w:pPr>
        <w:ind w:firstLine="560" w:firstLineChars="200"/>
        <w:rPr>
          <w:rFonts w:asciiTheme="minorEastAsia" w:hAnsiTheme="minorEastAsia"/>
          <w:sz w:val="28"/>
          <w:szCs w:val="28"/>
        </w:rPr>
      </w:pPr>
      <w:r>
        <w:rPr>
          <w:rFonts w:hint="eastAsia" w:asciiTheme="minorEastAsia" w:hAnsiTheme="minorEastAsia"/>
          <w:sz w:val="28"/>
          <w:szCs w:val="28"/>
        </w:rPr>
        <w:t>遍山的鸟鸣蝉叫，</w:t>
      </w:r>
    </w:p>
    <w:p>
      <w:pPr>
        <w:ind w:firstLine="560" w:firstLineChars="200"/>
        <w:rPr>
          <w:rFonts w:asciiTheme="minorEastAsia" w:hAnsiTheme="minorEastAsia"/>
          <w:sz w:val="28"/>
          <w:szCs w:val="28"/>
        </w:rPr>
      </w:pPr>
      <w:r>
        <w:rPr>
          <w:rFonts w:hint="eastAsia" w:asciiTheme="minorEastAsia" w:hAnsiTheme="minorEastAsia"/>
          <w:sz w:val="28"/>
          <w:szCs w:val="28"/>
        </w:rPr>
        <w:t>所有生命充满活力，</w:t>
      </w:r>
    </w:p>
    <w:p>
      <w:pPr>
        <w:ind w:firstLine="560" w:firstLineChars="200"/>
        <w:rPr>
          <w:rFonts w:asciiTheme="minorEastAsia" w:hAnsiTheme="minorEastAsia"/>
          <w:sz w:val="28"/>
          <w:szCs w:val="28"/>
        </w:rPr>
      </w:pPr>
      <w:r>
        <w:rPr>
          <w:rFonts w:hint="eastAsia" w:asciiTheme="minorEastAsia" w:hAnsiTheme="minorEastAsia"/>
          <w:sz w:val="28"/>
          <w:szCs w:val="28"/>
        </w:rPr>
        <w:t>这世界多美好……</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冬日里的校园清晨，由中国教育发展战略学会人文教育专业委员会常务副理事长兼秘书长何庆作词、著名作曲家付林作曲的《人人健康歌》，伴着朝阳、伴着师幼的欢声笑语、伴着家园双方对孩子健康成长的美好期盼，回荡在包钢幼教的每一所幼儿园，滋润着包钢幼教处每一位幼儿、家长和教师的心田。</w:t>
      </w:r>
    </w:p>
    <w:p>
      <w:pPr>
        <w:ind w:firstLine="560" w:firstLineChars="200"/>
        <w:rPr>
          <w:rFonts w:asciiTheme="minorEastAsia" w:hAnsiTheme="minorEastAsia"/>
          <w:sz w:val="28"/>
          <w:szCs w:val="28"/>
        </w:rPr>
      </w:pPr>
      <w:r>
        <w:rPr>
          <w:rFonts w:hint="eastAsia" w:asciiTheme="minorEastAsia" w:hAnsiTheme="minorEastAsia"/>
          <w:sz w:val="28"/>
          <w:szCs w:val="28"/>
        </w:rPr>
        <w:t>11月30日，入冬后的第一场大雪让内蒙古包头市展现出了北国千里冰封、银装素裹的美丽景观。包钢幼教处在向全年目标任务冲刺的有力号召下，也在临近年末的重要关口，发起了人文素养家园共育共治项目第七期课程实践的强力部署，在包钢职教中心综合楼报告厅成功举办了“包钢幼教处新时代人文素养家园共育共治项目第七期家长培训班”，为实现人文素养家园共育共治在包钢幼教所有在园幼儿中，实现全覆盖奏响了收篇之歌。</w:t>
      </w:r>
    </w:p>
    <w:p>
      <w:pPr>
        <w:jc w:val="center"/>
        <w:rPr>
          <w:rFonts w:asciiTheme="minorEastAsia" w:hAnsiTheme="minorEastAsia"/>
          <w:sz w:val="28"/>
          <w:szCs w:val="28"/>
        </w:rPr>
      </w:pP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839210"/>
            <wp:effectExtent l="19050" t="0" r="0" b="0"/>
            <wp:docPr id="1" name="图片 1" descr="C:\Users\lenovo\Documents\WeChat Files\QDS1959\FileStorage\Temp\4b30e571c86f5e3df812f332590cfa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ocuments\WeChat Files\QDS1959\FileStorage\Temp\4b30e571c86f5e3df812f332590cfabf"/>
                    <pic:cNvPicPr>
                      <a:picLocks noChangeAspect="1" noChangeArrowheads="1"/>
                    </pic:cNvPicPr>
                  </pic:nvPicPr>
                  <pic:blipFill>
                    <a:blip r:embed="rId4"/>
                    <a:srcRect/>
                    <a:stretch>
                      <a:fillRect/>
                    </a:stretch>
                  </pic:blipFill>
                  <pic:spPr>
                    <a:xfrm>
                      <a:off x="0" y="0"/>
                      <a:ext cx="5759450" cy="3839633"/>
                    </a:xfrm>
                    <a:prstGeom prst="rect">
                      <a:avLst/>
                    </a:prstGeom>
                    <a:noFill/>
                    <a:ln w="9525">
                      <a:noFill/>
                      <a:miter lim="800000"/>
                      <a:headEnd/>
                      <a:tailEnd/>
                    </a:ln>
                  </pic:spPr>
                </pic:pic>
              </a:graphicData>
            </a:graphic>
          </wp:inline>
        </w:drawing>
      </w:r>
    </w:p>
    <w:p>
      <w:pPr>
        <w:spacing w:after="156" w:afterLines="50"/>
        <w:jc w:val="center"/>
        <w:rPr>
          <w:rFonts w:ascii="楷体" w:hAnsi="楷体" w:eastAsia="楷体"/>
          <w:sz w:val="24"/>
          <w:szCs w:val="24"/>
        </w:rPr>
      </w:pPr>
      <w:r>
        <w:rPr>
          <w:rFonts w:hint="eastAsia" w:ascii="楷体" w:hAnsi="楷体" w:eastAsia="楷体"/>
          <w:sz w:val="24"/>
          <w:szCs w:val="24"/>
        </w:rPr>
        <w:t>包钢职教中心校园</w:t>
      </w:r>
    </w:p>
    <w:p>
      <w:pPr>
        <w:ind w:firstLine="560" w:firstLineChars="200"/>
        <w:rPr>
          <w:rFonts w:asciiTheme="minorEastAsia" w:hAnsiTheme="minorEastAsia"/>
          <w:sz w:val="28"/>
          <w:szCs w:val="28"/>
        </w:rPr>
      </w:pPr>
      <w:r>
        <w:rPr>
          <w:rFonts w:hint="eastAsia" w:asciiTheme="minorEastAsia" w:hAnsiTheme="minorEastAsia"/>
          <w:sz w:val="28"/>
          <w:szCs w:val="28"/>
        </w:rPr>
        <w:t>截止第六期，新时代人文素养家园共育共治项目已在包钢幼教处14所幼儿园进行课程实践，共有179个实验班、5807名幼儿、145名专任教师参与，幼儿实现了百分百转变，教师得到了百分百专业提升，家长给予了百分百的认同，包钢幼教处真正落实了“立德树人”根本任务，打开了办人民满意的教育的大门。</w:t>
      </w:r>
    </w:p>
    <w:p>
      <w:pPr>
        <w:jc w:val="center"/>
        <w:rPr>
          <w:rFonts w:asciiTheme="minorEastAsia" w:hAnsiTheme="minorEastAsia"/>
          <w:sz w:val="28"/>
          <w:szCs w:val="28"/>
        </w:rPr>
      </w:pP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839210"/>
            <wp:effectExtent l="19050" t="0" r="0" b="0"/>
            <wp:docPr id="2" name="图片 2" descr="C:\Users\lenovo\Documents\WeChat Files\QDS1959\FileStorage\Temp\d9017f5c1bf581522bb286a79bb3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cuments\WeChat Files\QDS1959\FileStorage\Temp\d9017f5c1bf581522bb286a79bb31664"/>
                    <pic:cNvPicPr>
                      <a:picLocks noChangeAspect="1" noChangeArrowheads="1"/>
                    </pic:cNvPicPr>
                  </pic:nvPicPr>
                  <pic:blipFill>
                    <a:blip r:embed="rId5"/>
                    <a:srcRect/>
                    <a:stretch>
                      <a:fillRect/>
                    </a:stretch>
                  </pic:blipFill>
                  <pic:spPr>
                    <a:xfrm>
                      <a:off x="0" y="0"/>
                      <a:ext cx="5759450" cy="3839633"/>
                    </a:xfrm>
                    <a:prstGeom prst="rect">
                      <a:avLst/>
                    </a:prstGeom>
                    <a:noFill/>
                    <a:ln w="9525">
                      <a:noFill/>
                      <a:miter lim="800000"/>
                      <a:headEnd/>
                      <a:tailEnd/>
                    </a:ln>
                  </pic:spPr>
                </pic:pic>
              </a:graphicData>
            </a:graphic>
          </wp:inline>
        </w:drawing>
      </w:r>
    </w:p>
    <w:p>
      <w:pPr>
        <w:spacing w:after="156" w:afterLines="50"/>
        <w:jc w:val="center"/>
        <w:rPr>
          <w:rFonts w:ascii="楷体" w:hAnsi="楷体" w:eastAsia="楷体"/>
          <w:sz w:val="24"/>
          <w:szCs w:val="24"/>
        </w:rPr>
      </w:pPr>
      <w:r>
        <w:rPr>
          <w:rFonts w:hint="eastAsia" w:ascii="楷体" w:hAnsi="楷体" w:eastAsia="楷体"/>
          <w:sz w:val="24"/>
          <w:szCs w:val="24"/>
        </w:rPr>
        <w:t>讲座现场</w:t>
      </w:r>
    </w:p>
    <w:p>
      <w:pPr>
        <w:ind w:firstLine="560" w:firstLineChars="200"/>
        <w:rPr>
          <w:rFonts w:asciiTheme="minorEastAsia" w:hAnsiTheme="minorEastAsia"/>
          <w:sz w:val="28"/>
          <w:szCs w:val="28"/>
        </w:rPr>
      </w:pPr>
      <w:r>
        <w:rPr>
          <w:rFonts w:hint="eastAsia" w:asciiTheme="minorEastAsia" w:hAnsiTheme="minorEastAsia"/>
          <w:sz w:val="28"/>
          <w:szCs w:val="28"/>
        </w:rPr>
        <w:t>此次培训班，主题为《新时代人文素养家园共育共治的实现及其意义》，分上下午两场进行，分别由中国教育战略发展学会人文教育专业委员会理事、特邀研究员、包钢幼教处处长蔡彦萍及中国教育战略发展学会人文教育专业委员会理事、包钢幼教处副处长常青主讲，1000余名家长及教师聆听讲座。</w:t>
      </w:r>
    </w:p>
    <w:p>
      <w:pPr>
        <w:jc w:val="center"/>
        <w:rPr>
          <w:rFonts w:asciiTheme="minorEastAsia" w:hAnsiTheme="minorEastAsia"/>
          <w:sz w:val="28"/>
          <w:szCs w:val="28"/>
        </w:rPr>
      </w:pPr>
    </w:p>
    <w:p>
      <w:pPr>
        <w:jc w:val="center"/>
        <w:rPr>
          <w:rFonts w:asciiTheme="minorEastAsia" w:hAnsiTheme="minorEastAsia"/>
          <w:sz w:val="28"/>
          <w:szCs w:val="28"/>
        </w:rPr>
      </w:pPr>
      <w:r>
        <w:rPr>
          <w:rFonts w:asciiTheme="minorEastAsia" w:hAnsiTheme="minorEastAsia"/>
          <w:sz w:val="28"/>
          <w:szCs w:val="28"/>
        </w:rPr>
        <w:drawing>
          <wp:inline distT="0" distB="0" distL="0" distR="0">
            <wp:extent cx="5651500" cy="3952875"/>
            <wp:effectExtent l="19050" t="0" r="6031" b="0"/>
            <wp:docPr id="3" name="图片 3" descr="C:\Users\lenovo\Documents\WeChat Files\QDS1959\FileStorage\Temp\8d4e082dc1d325860e8acea8cc55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ocuments\WeChat Files\QDS1959\FileStorage\Temp\8d4e082dc1d325860e8acea8cc551413"/>
                    <pic:cNvPicPr>
                      <a:picLocks noChangeAspect="1" noChangeArrowheads="1"/>
                    </pic:cNvPicPr>
                  </pic:nvPicPr>
                  <pic:blipFill>
                    <a:blip r:embed="rId6"/>
                    <a:srcRect/>
                    <a:stretch>
                      <a:fillRect/>
                    </a:stretch>
                  </pic:blipFill>
                  <pic:spPr>
                    <a:xfrm>
                      <a:off x="0" y="0"/>
                      <a:ext cx="5651819" cy="3952875"/>
                    </a:xfrm>
                    <a:prstGeom prst="rect">
                      <a:avLst/>
                    </a:prstGeom>
                    <a:noFill/>
                    <a:ln w="9525">
                      <a:noFill/>
                      <a:miter lim="800000"/>
                      <a:headEnd/>
                      <a:tailEnd/>
                    </a:ln>
                  </pic:spPr>
                </pic:pic>
              </a:graphicData>
            </a:graphic>
          </wp:inline>
        </w:drawing>
      </w:r>
    </w:p>
    <w:p>
      <w:pPr>
        <w:spacing w:after="156" w:afterLines="50"/>
        <w:jc w:val="center"/>
        <w:rPr>
          <w:rFonts w:ascii="楷体" w:hAnsi="楷体" w:eastAsia="楷体"/>
          <w:sz w:val="24"/>
          <w:szCs w:val="24"/>
        </w:rPr>
      </w:pPr>
      <w:r>
        <w:rPr>
          <w:rFonts w:hint="eastAsia" w:ascii="楷体" w:hAnsi="楷体" w:eastAsia="楷体"/>
          <w:sz w:val="24"/>
          <w:szCs w:val="24"/>
        </w:rPr>
        <w:t>中国教育战略发展学会人文教育专业委员会理事、特邀研究员、包钢幼教处处长蔡彦萍进行讲座</w:t>
      </w:r>
    </w:p>
    <w:p>
      <w:pPr>
        <w:jc w:val="center"/>
        <w:rPr>
          <w:rFonts w:asciiTheme="minorEastAsia" w:hAnsiTheme="minorEastAsia"/>
          <w:sz w:val="28"/>
          <w:szCs w:val="28"/>
        </w:rPr>
      </w:pP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4097020"/>
            <wp:effectExtent l="19050" t="0" r="0" b="0"/>
            <wp:docPr id="4" name="图片 4" descr="C:\Users\lenovo\Documents\WeChat Files\QDS1959\FileStorage\Temp\c8afd3e1868e8857a000c8921637d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ocuments\WeChat Files\QDS1959\FileStorage\Temp\c8afd3e1868e8857a000c8921637d699"/>
                    <pic:cNvPicPr>
                      <a:picLocks noChangeAspect="1" noChangeArrowheads="1"/>
                    </pic:cNvPicPr>
                  </pic:nvPicPr>
                  <pic:blipFill>
                    <a:blip r:embed="rId7"/>
                    <a:srcRect/>
                    <a:stretch>
                      <a:fillRect/>
                    </a:stretch>
                  </pic:blipFill>
                  <pic:spPr>
                    <a:xfrm>
                      <a:off x="0" y="0"/>
                      <a:ext cx="5759450" cy="4097022"/>
                    </a:xfrm>
                    <a:prstGeom prst="rect">
                      <a:avLst/>
                    </a:prstGeom>
                    <a:noFill/>
                    <a:ln w="9525">
                      <a:noFill/>
                      <a:miter lim="800000"/>
                      <a:headEnd/>
                      <a:tailEnd/>
                    </a:ln>
                  </pic:spPr>
                </pic:pic>
              </a:graphicData>
            </a:graphic>
          </wp:inline>
        </w:drawing>
      </w:r>
    </w:p>
    <w:p>
      <w:pPr>
        <w:spacing w:after="156" w:afterLines="50"/>
        <w:jc w:val="center"/>
        <w:rPr>
          <w:rFonts w:ascii="楷体" w:hAnsi="楷体" w:eastAsia="楷体"/>
          <w:sz w:val="24"/>
          <w:szCs w:val="24"/>
        </w:rPr>
      </w:pPr>
      <w:r>
        <w:rPr>
          <w:rFonts w:hint="eastAsia" w:ascii="楷体" w:hAnsi="楷体" w:eastAsia="楷体"/>
          <w:sz w:val="24"/>
          <w:szCs w:val="24"/>
        </w:rPr>
        <w:t>中国教育战略发展学会人文教育专业委员会理事、包钢幼教处副处长常青进行讲座</w:t>
      </w:r>
    </w:p>
    <w:p>
      <w:pPr>
        <w:ind w:firstLine="560" w:firstLineChars="200"/>
        <w:rPr>
          <w:rFonts w:asciiTheme="minorEastAsia" w:hAnsiTheme="minorEastAsia"/>
          <w:sz w:val="28"/>
          <w:szCs w:val="28"/>
        </w:rPr>
      </w:pPr>
      <w:r>
        <w:rPr>
          <w:rFonts w:hint="eastAsia" w:asciiTheme="minorEastAsia" w:hAnsiTheme="minorEastAsia"/>
          <w:sz w:val="28"/>
          <w:szCs w:val="28"/>
        </w:rPr>
        <w:t>此次培训，旨在通过国家的政策导向、典型的案例讲解、详实的数据分析、专业的理论指导以及科学的理论架构，引导第七期人文素养家园共育共治实验班家长深入理解为什么开展人文素养家园共育共治工作、开展人文素养家园共育共治工作的理论支撑是什么、目前人文素养家园共育共治工作取得的成效及进展、开展人文素养家园共育共治工作的意义，为下一步实验班开展好人文素养引入课程筑牢思想基础和理论基础。</w:t>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39135"/>
            <wp:effectExtent l="19050" t="0" r="0" b="0"/>
            <wp:docPr id="5" name="图片 5" descr="C:\Users\lenovo\Documents\WeChat Files\QDS1959\FileStorage\Temp\bc9a61e6b5ae5c1f5a645362e4c154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Documents\WeChat Files\QDS1959\FileStorage\Temp\bc9a61e6b5ae5c1f5a645362e4c154d4"/>
                    <pic:cNvPicPr>
                      <a:picLocks noChangeAspect="1" noChangeArrowheads="1"/>
                    </pic:cNvPicPr>
                  </pic:nvPicPr>
                  <pic:blipFill>
                    <a:blip r:embed="rId8"/>
                    <a:srcRect/>
                    <a:stretch>
                      <a:fillRect/>
                    </a:stretch>
                  </pic:blipFill>
                  <pic:spPr>
                    <a:xfrm>
                      <a:off x="0" y="0"/>
                      <a:ext cx="5759450" cy="32396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40405"/>
            <wp:effectExtent l="19050" t="0" r="0" b="0"/>
            <wp:docPr id="6" name="图片 6" descr="C:\Users\lenovo\Documents\WeChat Files\QDS1959\FileStorage\Temp\95fe57ce87e8ab5051e9af5913952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enovo\Documents\WeChat Files\QDS1959\FileStorage\Temp\95fe57ce87e8ab5051e9af59139526c3"/>
                    <pic:cNvPicPr>
                      <a:picLocks noChangeAspect="1" noChangeArrowheads="1"/>
                    </pic:cNvPicPr>
                  </pic:nvPicPr>
                  <pic:blipFill>
                    <a:blip r:embed="rId9"/>
                    <a:srcRect/>
                    <a:stretch>
                      <a:fillRect/>
                    </a:stretch>
                  </pic:blipFill>
                  <pic:spPr>
                    <a:xfrm>
                      <a:off x="0" y="0"/>
                      <a:ext cx="5759450" cy="32407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39135"/>
            <wp:effectExtent l="19050" t="0" r="0" b="0"/>
            <wp:docPr id="7" name="图片 7" descr="C:\Users\lenovo\Documents\WeChat Files\QDS1959\FileStorage\Temp\c99d7c246f23436f30e869a4711f16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Documents\WeChat Files\QDS1959\FileStorage\Temp\c99d7c246f23436f30e869a4711f16a6"/>
                    <pic:cNvPicPr>
                      <a:picLocks noChangeAspect="1" noChangeArrowheads="1"/>
                    </pic:cNvPicPr>
                  </pic:nvPicPr>
                  <pic:blipFill>
                    <a:blip r:embed="rId10"/>
                    <a:srcRect/>
                    <a:stretch>
                      <a:fillRect/>
                    </a:stretch>
                  </pic:blipFill>
                  <pic:spPr>
                    <a:xfrm>
                      <a:off x="0" y="0"/>
                      <a:ext cx="5759450" cy="32396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40405"/>
            <wp:effectExtent l="19050" t="0" r="0" b="0"/>
            <wp:docPr id="8" name="图片 8" descr="C:\Users\lenovo\Documents\WeChat Files\QDS1959\FileStorage\Temp\a0bcab5c0e1af83a028785224a157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Documents\WeChat Files\QDS1959\FileStorage\Temp\a0bcab5c0e1af83a028785224a1576dd"/>
                    <pic:cNvPicPr>
                      <a:picLocks noChangeAspect="1" noChangeArrowheads="1"/>
                    </pic:cNvPicPr>
                  </pic:nvPicPr>
                  <pic:blipFill>
                    <a:blip r:embed="rId11"/>
                    <a:srcRect/>
                    <a:stretch>
                      <a:fillRect/>
                    </a:stretch>
                  </pic:blipFill>
                  <pic:spPr>
                    <a:xfrm>
                      <a:off x="0" y="0"/>
                      <a:ext cx="5759450" cy="32407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40405"/>
            <wp:effectExtent l="19050" t="0" r="0" b="0"/>
            <wp:docPr id="9" name="图片 9" descr="C:\Users\lenovo\Documents\WeChat Files\QDS1959\FileStorage\Temp\1e5c80c9479969e73bd3413158bcf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Documents\WeChat Files\QDS1959\FileStorage\Temp\1e5c80c9479969e73bd3413158bcf575"/>
                    <pic:cNvPicPr>
                      <a:picLocks noChangeAspect="1" noChangeArrowheads="1"/>
                    </pic:cNvPicPr>
                  </pic:nvPicPr>
                  <pic:blipFill>
                    <a:blip r:embed="rId12"/>
                    <a:srcRect/>
                    <a:stretch>
                      <a:fillRect/>
                    </a:stretch>
                  </pic:blipFill>
                  <pic:spPr>
                    <a:xfrm>
                      <a:off x="0" y="0"/>
                      <a:ext cx="5759450" cy="32407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759450" cy="3239135"/>
            <wp:effectExtent l="19050" t="0" r="0" b="0"/>
            <wp:docPr id="10" name="图片 10" descr="C:\Users\lenovo\Documents\WeChat Files\QDS1959\FileStorage\Temp\4834e9837a2fb84de0b360e098392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novo\Documents\WeChat Files\QDS1959\FileStorage\Temp\4834e9837a2fb84de0b360e098392ed1"/>
                    <pic:cNvPicPr>
                      <a:picLocks noChangeAspect="1" noChangeArrowheads="1"/>
                    </pic:cNvPicPr>
                  </pic:nvPicPr>
                  <pic:blipFill>
                    <a:blip r:embed="rId13"/>
                    <a:srcRect/>
                    <a:stretch>
                      <a:fillRect/>
                    </a:stretch>
                  </pic:blipFill>
                  <pic:spPr>
                    <a:xfrm>
                      <a:off x="0" y="0"/>
                      <a:ext cx="5759450" cy="3239691"/>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寒冬飞雪”抒发的是情怀，“踏雪而至”承担的是责任。零下13度的寒冷天气以及雪后难行的路况，并没有阻碍人文素养家园共育共治前行的脚步，让“人文素养家园共育共治第七期家长培训班”更加深刻而有意义。</w:t>
      </w:r>
    </w:p>
    <w:p>
      <w:pPr>
        <w:ind w:firstLine="560" w:firstLineChars="200"/>
        <w:rPr>
          <w:rFonts w:asciiTheme="minorEastAsia" w:hAnsiTheme="minorEastAsia"/>
          <w:sz w:val="28"/>
          <w:szCs w:val="28"/>
        </w:rPr>
      </w:pPr>
      <w:r>
        <w:rPr>
          <w:rFonts w:hint="eastAsia" w:asciiTheme="minorEastAsia" w:hAnsiTheme="minorEastAsia"/>
          <w:sz w:val="28"/>
          <w:szCs w:val="28"/>
        </w:rPr>
        <w:t>培训过程中，家长们听的认真专注，产生了强烈的思想共鸣。</w:t>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210175" cy="3467100"/>
            <wp:effectExtent l="19050" t="0" r="9525" b="0"/>
            <wp:docPr id="11" name="图片 11" descr="C:\Users\lenovo\Documents\WeChat Files\QDS1959\FileStorage\Temp\abf2770c51b207c31ad2682196d7c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enovo\Documents\WeChat Files\QDS1959\FileStorage\Temp\abf2770c51b207c31ad2682196d7c5cf"/>
                    <pic:cNvPicPr>
                      <a:picLocks noChangeAspect="1" noChangeArrowheads="1"/>
                    </pic:cNvPicPr>
                  </pic:nvPicPr>
                  <pic:blipFill>
                    <a:blip r:embed="rId14"/>
                    <a:srcRect/>
                    <a:stretch>
                      <a:fillRect/>
                    </a:stretch>
                  </pic:blipFill>
                  <pic:spPr>
                    <a:xfrm>
                      <a:off x="0" y="0"/>
                      <a:ext cx="5210175" cy="3467100"/>
                    </a:xfrm>
                    <a:prstGeom prst="rect">
                      <a:avLst/>
                    </a:prstGeom>
                    <a:noFill/>
                    <a:ln w="9525">
                      <a:noFill/>
                      <a:miter lim="800000"/>
                      <a:headEnd/>
                      <a:tailEnd/>
                    </a:ln>
                  </pic:spPr>
                </pic:pic>
              </a:graphicData>
            </a:graphic>
          </wp:inline>
        </w:drawing>
      </w:r>
    </w:p>
    <w:p>
      <w:pPr>
        <w:jc w:val="center"/>
        <w:rPr>
          <w:rFonts w:asciiTheme="minorEastAsia" w:hAnsiTheme="minorEastAsia"/>
          <w:sz w:val="28"/>
          <w:szCs w:val="28"/>
        </w:rPr>
      </w:pPr>
      <w:r>
        <w:rPr>
          <w:rFonts w:asciiTheme="minorEastAsia" w:hAnsiTheme="minorEastAsia"/>
          <w:sz w:val="28"/>
          <w:szCs w:val="28"/>
        </w:rPr>
        <w:drawing>
          <wp:inline distT="0" distB="0" distL="0" distR="0">
            <wp:extent cx="5210175" cy="3467100"/>
            <wp:effectExtent l="19050" t="0" r="9525" b="0"/>
            <wp:docPr id="12" name="图片 12" descr="C:\Users\lenovo\Documents\WeChat Files\QDS1959\FileStorage\Temp\d3544c763c8387c629ad90ad600e5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enovo\Documents\WeChat Files\QDS1959\FileStorage\Temp\d3544c763c8387c629ad90ad600e5ff4"/>
                    <pic:cNvPicPr>
                      <a:picLocks noChangeAspect="1" noChangeArrowheads="1"/>
                    </pic:cNvPicPr>
                  </pic:nvPicPr>
                  <pic:blipFill>
                    <a:blip r:embed="rId15"/>
                    <a:srcRect/>
                    <a:stretch>
                      <a:fillRect/>
                    </a:stretch>
                  </pic:blipFill>
                  <pic:spPr>
                    <a:xfrm>
                      <a:off x="0" y="0"/>
                      <a:ext cx="5210175" cy="3467100"/>
                    </a:xfrm>
                    <a:prstGeom prst="rect">
                      <a:avLst/>
                    </a:prstGeom>
                    <a:noFill/>
                    <a:ln w="9525">
                      <a:noFill/>
                      <a:miter lim="800000"/>
                      <a:headEnd/>
                      <a:tailEnd/>
                    </a:ln>
                  </pic:spPr>
                </pic:pic>
              </a:graphicData>
            </a:graphic>
          </wp:inline>
        </w:drawing>
      </w:r>
    </w:p>
    <w:p>
      <w:pPr>
        <w:spacing w:after="156" w:afterLines="50"/>
        <w:jc w:val="center"/>
        <w:rPr>
          <w:rFonts w:ascii="楷体" w:hAnsi="楷体" w:eastAsia="楷体"/>
          <w:sz w:val="24"/>
          <w:szCs w:val="24"/>
        </w:rPr>
      </w:pPr>
      <w:r>
        <w:rPr>
          <w:rFonts w:hint="eastAsia" w:ascii="楷体" w:hAnsi="楷体" w:eastAsia="楷体"/>
          <w:sz w:val="24"/>
          <w:szCs w:val="24"/>
        </w:rPr>
        <w:t>家长聆听讲座</w:t>
      </w:r>
    </w:p>
    <w:p>
      <w:pPr>
        <w:ind w:firstLine="560" w:firstLineChars="200"/>
        <w:rPr>
          <w:rFonts w:asciiTheme="minorEastAsia" w:hAnsiTheme="minorEastAsia"/>
          <w:sz w:val="28"/>
          <w:szCs w:val="28"/>
        </w:rPr>
      </w:pPr>
      <w:r>
        <w:rPr>
          <w:rFonts w:hint="eastAsia" w:asciiTheme="minorEastAsia" w:hAnsiTheme="minorEastAsia"/>
          <w:sz w:val="28"/>
          <w:szCs w:val="28"/>
        </w:rPr>
        <w:t>培训过后，家长们纷纷发表感言：</w:t>
      </w:r>
    </w:p>
    <w:p>
      <w:pPr>
        <w:ind w:firstLine="562" w:firstLineChars="200"/>
        <w:rPr>
          <w:rFonts w:asciiTheme="minorEastAsia" w:hAnsiTheme="minorEastAsia"/>
          <w:sz w:val="28"/>
          <w:szCs w:val="28"/>
        </w:rPr>
      </w:pPr>
      <w:r>
        <w:rPr>
          <w:rFonts w:hint="eastAsia" w:asciiTheme="minorEastAsia" w:hAnsiTheme="minorEastAsia"/>
          <w:b/>
          <w:sz w:val="28"/>
          <w:szCs w:val="28"/>
        </w:rPr>
        <w:t>包钢第十五幼儿园小二班朱天煜妈妈</w:t>
      </w:r>
      <w:r>
        <w:rPr>
          <w:rFonts w:hint="eastAsia" w:asciiTheme="minorEastAsia" w:hAnsiTheme="minorEastAsia"/>
          <w:sz w:val="28"/>
          <w:szCs w:val="28"/>
        </w:rPr>
        <w:t>：今天非常有幸参加了包钢幼教处新时代人文素养家园共育共治项目第七期家长培训班。尽管今天寒风瑟瑟，道路结冰，但是依然无法阻挡我这个当妈妈激动的心情。来到会场，首先观看了《一千零一个奇迹》纪录片。我一边看一边想：人文素养课程真的有这么神奇吗？我的儿子现在就像个小皇上，每天一点不开心的事情，就会号啕大哭，每次都是以我的训斥而结束，为此我很苦恼。听完蔡处长精彩的讲座之后，我终于找到了教育的方向，对人文素养课程越来越期待了，相信人文素养这颗种子一定会种在儿子的心里！</w:t>
      </w:r>
    </w:p>
    <w:p>
      <w:pPr>
        <w:ind w:firstLine="562" w:firstLineChars="200"/>
        <w:rPr>
          <w:rFonts w:asciiTheme="minorEastAsia" w:hAnsiTheme="minorEastAsia"/>
          <w:sz w:val="28"/>
          <w:szCs w:val="28"/>
        </w:rPr>
      </w:pPr>
      <w:r>
        <w:rPr>
          <w:rFonts w:hint="eastAsia" w:asciiTheme="minorEastAsia" w:hAnsiTheme="minorEastAsia"/>
          <w:b/>
          <w:sz w:val="28"/>
          <w:szCs w:val="28"/>
        </w:rPr>
        <w:t>国际新城幼儿园小二班张子萱妈妈</w:t>
      </w:r>
      <w:r>
        <w:rPr>
          <w:rFonts w:hint="eastAsia" w:asciiTheme="minorEastAsia" w:hAnsiTheme="minorEastAsia"/>
          <w:sz w:val="28"/>
          <w:szCs w:val="28"/>
        </w:rPr>
        <w:t>：今天很荣幸参加了包钢幼教处组织的人文素养家园共育共治家长讲座，对于我和孩子来说是我们人生中很重要、很有意义的一次讲座，通过讲座我们即将要踏上创造奇迹的旅途。今天的讲座只是开端，对于人文素养课所带来的奇迹，我十分期待，希望通过人文素养课程，不仅可以让孩子成为好看又好吃的“苹果”，更希望人文素养课课程可以成为我作为家长二次成长的课堂。让我们共同期待奇迹，帮助孩子上好人生第一堂课，系好人生的第一颗纽扣！</w:t>
      </w:r>
    </w:p>
    <w:p>
      <w:pPr>
        <w:ind w:firstLine="560" w:firstLineChars="200"/>
        <w:rPr>
          <w:rFonts w:asciiTheme="minorEastAsia" w:hAnsiTheme="minorEastAsia"/>
          <w:sz w:val="28"/>
          <w:szCs w:val="28"/>
        </w:rPr>
      </w:pPr>
      <w:r>
        <w:rPr>
          <w:rFonts w:hint="eastAsia" w:asciiTheme="minorEastAsia" w:hAnsiTheme="minorEastAsia"/>
          <w:sz w:val="28"/>
          <w:szCs w:val="28"/>
        </w:rPr>
        <w:t>“人文素养没有假期”。截止11月29日，历时8个月，244天，新时代人文素养家园共育共治项目总计六期的课程实践；四川、湖南、内蒙古——全国“三省三地，7+7”教育扶贫，包钢幼教人一日日地辛勤付出、一组组地数据呈现、一次次地有力指导……倾注的是“立德树人”的使命担当，凝结的是“坚韧不拔、追求卓越”的精神气骨，展现的是“团结、务实、合规、创新、发展、超越”的幼教精神。与此同时，包钢幼教也因“人文素养家园共育共治项目”在全国的舞台上擦得更亮、叫得更响，包钢幼教在通往“打造国内一流幼教集团”的征程中进一步焕发出了勃勃生机！</w:t>
      </w:r>
    </w:p>
    <w:p>
      <w:pPr>
        <w:ind w:firstLine="560" w:firstLineChars="200"/>
        <w:rPr>
          <w:rFonts w:asciiTheme="minorEastAsia" w:hAnsiTheme="minorEastAsia"/>
          <w:sz w:val="28"/>
          <w:szCs w:val="28"/>
        </w:rPr>
      </w:pPr>
      <w:r>
        <w:rPr>
          <w:rFonts w:hint="eastAsia" w:asciiTheme="minorEastAsia" w:hAnsiTheme="minorEastAsia"/>
          <w:sz w:val="28"/>
          <w:szCs w:val="28"/>
        </w:rPr>
        <w:t>12月，在2019年即将收官之际，第七期人文素养家园共育共治引入课程的实践，让包钢幼教处人文素养家园共育共治项目实现了全覆盖，这是令人期待的时刻，也是让人振奋的时刻。</w:t>
      </w:r>
    </w:p>
    <w:p>
      <w:pPr>
        <w:ind w:firstLine="560" w:firstLineChars="200"/>
        <w:rPr>
          <w:rFonts w:asciiTheme="minorEastAsia" w:hAnsiTheme="minorEastAsia"/>
          <w:sz w:val="28"/>
          <w:szCs w:val="28"/>
        </w:rPr>
      </w:pPr>
      <w:r>
        <w:rPr>
          <w:rFonts w:hint="eastAsia" w:asciiTheme="minorEastAsia" w:hAnsiTheme="minorEastAsia"/>
          <w:sz w:val="28"/>
          <w:szCs w:val="28"/>
        </w:rPr>
        <w:t>未来，包钢幼教人将会“不忘初心，牢记使命”，亦如前六期一样，脚踏实地，全力以赴，用可喜的成绩向孩子、家长和社会，向国家教育部和中国教育发展战略学会人文教育专业委员会交上一份满意的答卷，唱好收篇之歌，迎接2020年的崭新到来！</w:t>
      </w:r>
    </w:p>
    <w:p>
      <w:pPr>
        <w:ind w:firstLine="560" w:firstLineChars="200"/>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w:t>
      </w:r>
      <w:r>
        <w:rPr>
          <w:rFonts w:hint="eastAsia" w:ascii="黑体" w:hAnsi="黑体" w:eastAsia="黑体"/>
          <w:sz w:val="28"/>
          <w:szCs w:val="28"/>
        </w:rPr>
        <w:t>图/文</w:t>
      </w:r>
      <w:r>
        <w:rPr>
          <w:rFonts w:hint="eastAsia" w:asciiTheme="minorEastAsia" w:hAnsiTheme="minorEastAsia"/>
          <w:sz w:val="28"/>
          <w:szCs w:val="28"/>
        </w:rPr>
        <w:t>：</w:t>
      </w:r>
      <w:r>
        <w:rPr>
          <w:rFonts w:hint="eastAsia" w:ascii="仿宋" w:hAnsi="仿宋" w:eastAsia="仿宋"/>
          <w:sz w:val="28"/>
          <w:szCs w:val="28"/>
        </w:rPr>
        <w:t>赵俐苹  王元元</w:t>
      </w:r>
      <w:r>
        <w:rPr>
          <w:rFonts w:hint="eastAsia" w:asciiTheme="minorEastAsia" w:hAnsiTheme="minorEastAsia"/>
          <w:sz w:val="28"/>
          <w:szCs w:val="28"/>
        </w:rPr>
        <w:t xml:space="preserve">  </w:t>
      </w:r>
      <w:r>
        <w:rPr>
          <w:rFonts w:hint="eastAsia" w:ascii="黑体" w:hAnsi="黑体" w:eastAsia="黑体"/>
          <w:sz w:val="28"/>
          <w:szCs w:val="28"/>
        </w:rPr>
        <w:t>图文编辑</w:t>
      </w:r>
      <w:r>
        <w:rPr>
          <w:rFonts w:hint="eastAsia" w:asciiTheme="minorEastAsia" w:hAnsiTheme="minorEastAsia"/>
          <w:sz w:val="28"/>
          <w:szCs w:val="28"/>
        </w:rPr>
        <w:t>：</w:t>
      </w:r>
      <w:r>
        <w:rPr>
          <w:rFonts w:hint="eastAsia" w:ascii="仿宋" w:hAnsi="仿宋" w:eastAsia="仿宋"/>
          <w:sz w:val="28"/>
          <w:szCs w:val="28"/>
        </w:rPr>
        <w:t>兰涛</w:t>
      </w:r>
      <w:r>
        <w:rPr>
          <w:rFonts w:hint="eastAsia" w:asciiTheme="minorEastAsia" w:hAnsiTheme="minorEastAsia"/>
          <w:sz w:val="28"/>
          <w:szCs w:val="28"/>
        </w:rPr>
        <w:t>）</w:t>
      </w:r>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A4"/>
    <w:rsid w:val="004967AE"/>
    <w:rsid w:val="00497E20"/>
    <w:rsid w:val="00927090"/>
    <w:rsid w:val="009A0197"/>
    <w:rsid w:val="00A00143"/>
    <w:rsid w:val="00B6535F"/>
    <w:rsid w:val="00D35708"/>
    <w:rsid w:val="00D56189"/>
    <w:rsid w:val="00E10C79"/>
    <w:rsid w:val="00E213A4"/>
    <w:rsid w:val="13EF254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1"/>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标题 2 Char"/>
    <w:basedOn w:val="7"/>
    <w:link w:val="2"/>
    <w:uiPriority w:val="9"/>
    <w:rPr>
      <w:rFonts w:ascii="宋体" w:hAnsi="宋体" w:eastAsia="宋体" w:cs="宋体"/>
      <w:b/>
      <w:bCs/>
      <w:kern w:val="0"/>
      <w:sz w:val="36"/>
      <w:szCs w:val="36"/>
    </w:rPr>
  </w:style>
  <w:style w:type="character" w:customStyle="1" w:styleId="11">
    <w:name w:val="批注框文本 Char"/>
    <w:basedOn w:val="7"/>
    <w:link w:val="3"/>
    <w:semiHidden/>
    <w:uiPriority w:val="99"/>
    <w:rPr>
      <w:sz w:val="18"/>
      <w:szCs w:val="18"/>
    </w:rPr>
  </w:style>
  <w:style w:type="character" w:customStyle="1" w:styleId="12">
    <w:name w:val="页眉 Char"/>
    <w:basedOn w:val="7"/>
    <w:link w:val="5"/>
    <w:uiPriority w:val="99"/>
    <w:rPr>
      <w:sz w:val="18"/>
      <w:szCs w:val="18"/>
    </w:rPr>
  </w:style>
  <w:style w:type="character" w:customStyle="1" w:styleId="13">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318</Words>
  <Characters>1816</Characters>
  <Lines>15</Lines>
  <Paragraphs>4</Paragraphs>
  <TotalTime>0</TotalTime>
  <ScaleCrop>false</ScaleCrop>
  <LinksUpToDate>false</LinksUpToDate>
  <CharactersWithSpaces>2130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2019-12-03T00:07:00Z</dcterms:created>
  <dc:creator>lenovo</dc:creator>
  <cp:lastModifiedBy>lenovo</cp:lastModifiedBy>
  <dcterms:modified xsi:type="dcterms:W3CDTF">2019-12-03T04:34:47Z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